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附件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：</w:t>
      </w:r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jc w:val="center"/>
        <w:rPr>
          <w:rFonts w:ascii="仿宋_GB2312" w:hAnsi="宋体" w:eastAsia="仿宋_GB2312" w:cs="宋体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FF0000"/>
          <w:sz w:val="36"/>
          <w:szCs w:val="36"/>
          <w:lang w:eastAsia="zh-CN"/>
        </w:rPr>
        <w:t>“桃李杯”</w:t>
      </w:r>
      <w:r>
        <w:rPr>
          <w:rFonts w:hint="eastAsia" w:ascii="仿宋_GB2312" w:hAnsi="宋体" w:eastAsia="仿宋_GB2312" w:cs="宋体"/>
          <w:b/>
          <w:color w:val="auto"/>
          <w:sz w:val="36"/>
          <w:szCs w:val="36"/>
        </w:rPr>
        <w:t>辽东学院第</w:t>
      </w:r>
      <w:r>
        <w:rPr>
          <w:rFonts w:hint="eastAsia" w:ascii="仿宋_GB2312" w:hAnsi="宋体" w:eastAsia="仿宋_GB2312" w:cs="宋体"/>
          <w:b/>
          <w:color w:val="auto"/>
          <w:sz w:val="36"/>
          <w:szCs w:val="36"/>
          <w:lang w:eastAsia="zh-CN"/>
        </w:rPr>
        <w:t>九</w:t>
      </w:r>
      <w:r>
        <w:rPr>
          <w:rFonts w:hint="eastAsia" w:ascii="仿宋_GB2312" w:hAnsi="宋体" w:eastAsia="仿宋_GB2312" w:cs="宋体"/>
          <w:b/>
          <w:color w:val="auto"/>
          <w:sz w:val="36"/>
          <w:szCs w:val="36"/>
        </w:rPr>
        <w:t>届大学生市场调查与分析大赛</w:t>
      </w:r>
    </w:p>
    <w:p>
      <w:pPr>
        <w:widowControl w:val="0"/>
        <w:spacing w:after="0" w:line="480" w:lineRule="exact"/>
        <w:jc w:val="center"/>
        <w:rPr>
          <w:rFonts w:ascii="仿宋_GB2312" w:hAnsi="黑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auto"/>
          <w:sz w:val="36"/>
          <w:szCs w:val="36"/>
        </w:rPr>
        <w:t>实施方案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一、大赛宗旨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贯彻落实教育规划纲要，全面构建应用型高等教育体系，推进高等学校创新人才培养模式改革，充分发挥创新创业训练及学科和技能竞赛在创新人才培养中的作用，为学生提供展示自身才华、实现社会价值的平台与载体，锻炼大学生市场调查与统计分析能力，切实将所学知识运用于社会实践，从而进一步发挥人才培养方面的推动作用。同时，为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“第十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届“正大杯”全国大学生市场调查分析大赛辽宁赛区选拔赛”选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拔优秀参赛队伍。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二、组织机构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主办单位：辽东学院教务处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承办单位：辽东学院管理学院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三、参赛对象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辽东学院全体在校学生</w:t>
      </w:r>
      <w:r>
        <w:rPr>
          <w:rFonts w:hint="eastAsia" w:ascii="仿宋_GB2312" w:hAnsi="Times New Roman" w:eastAsia="仿宋_GB2312" w:cs="宋体"/>
          <w:b/>
          <w:bCs/>
          <w:color w:val="FF0000"/>
          <w:sz w:val="28"/>
          <w:szCs w:val="28"/>
        </w:rPr>
        <w:t>（本科组）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。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四、竞赛组织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宋体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“桃李杯”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辽东学院第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九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届大学生市场调查与分析大赛组委会下设</w:t>
      </w:r>
      <w:r>
        <w:rPr>
          <w:rFonts w:hint="eastAsia" w:ascii="仿宋_GB2312" w:eastAsia="仿宋_GB2312" w:cs="宋体"/>
          <w:color w:val="auto"/>
          <w:sz w:val="28"/>
          <w:szCs w:val="28"/>
        </w:rPr>
        <w:t>大赛执行委员会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、</w:t>
      </w:r>
      <w:r>
        <w:rPr>
          <w:rFonts w:hint="eastAsia" w:ascii="仿宋_GB2312" w:eastAsia="仿宋_GB2312" w:cs="宋体"/>
          <w:color w:val="auto"/>
          <w:sz w:val="28"/>
          <w:szCs w:val="28"/>
        </w:rPr>
        <w:t>专家委员会、仲裁委员会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 xml:space="preserve">和秘书处。秘书处负责竞赛的组织和实施工作。竞赛评委由专家委员会人员构成。 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五、比赛形式及流程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bCs/>
          <w:color w:val="auto"/>
          <w:sz w:val="28"/>
          <w:szCs w:val="28"/>
        </w:rPr>
        <w:t>（一）比赛形式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桃李杯”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辽东学院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第九届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大学生市场调查与分析大赛暨第十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届“正大杯”全国大学生市场调查与分析大赛辽宁赛区选拔赛”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知识赛和市场调查分析实践赛两个竞赛环节。其中知识赛为个人赛，采取在线网考方式（国赛网考）；实践赛为团体赛形式。知识赛合格的学生可自行组队参加实践赛（每组限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3-4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人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；若有大一新生组员，每组可放宽至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val="en-US" w:eastAsia="zh-CN"/>
        </w:rPr>
        <w:t>5人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）。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bCs/>
          <w:color w:val="auto"/>
          <w:sz w:val="28"/>
          <w:szCs w:val="28"/>
        </w:rPr>
        <w:t>（二）比赛流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程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Times New Roman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1．知识赛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经教务处批准后由大赛组委会组织学生参加知识赛，即“第十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届“正大杯”全国大学生市场调查与分析大赛（网考）”。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知识赛竞赛时间：知识赛竞赛（国赛网考）时间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另行通知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，期间考生登录可以任选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100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分钟参加网上测试；考生可根据自身情况任选一次或二次考试，以本人最高分计算测试成绩。</w:t>
      </w:r>
    </w:p>
    <w:p>
      <w:pPr>
        <w:widowControl w:val="0"/>
        <w:spacing w:after="0" w:line="480" w:lineRule="exact"/>
        <w:ind w:firstLine="560" w:firstLineChars="200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知识赛竞赛平台：第十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届全国大学生市场调查与分析大赛（网考）平台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。</w:t>
      </w:r>
      <w:bookmarkStart w:id="1" w:name="_GoBack"/>
      <w:bookmarkEnd w:id="1"/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Times New Roman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color w:val="auto"/>
          <w:sz w:val="28"/>
          <w:szCs w:val="28"/>
        </w:rPr>
        <w:t>2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．实践赛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  <w:highlight w:val="yellow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通过知识赛（网考）的学生可自愿组成团队（每组限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3-4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人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；若有大一新生组员，每组可放宽至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val="en-US" w:eastAsia="zh-CN"/>
        </w:rPr>
        <w:t>5人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；每组设置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名指导教师）提交调查的样本容量原则上不少于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300份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，篇幅不少于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10000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字的市场调查报告原创作品和作品原始数据（Excel文件）及统计软件原始分析结果。若不提供原始数据和统计软件原始分析结果，将视为非原创作品取消参赛资格。调查报告截止日期为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b/>
          <w:bCs/>
          <w:color w:val="FF0000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28"/>
          <w:szCs w:val="28"/>
        </w:rPr>
        <w:t>3</w:t>
      </w:r>
      <w:r>
        <w:rPr>
          <w:rFonts w:hint="eastAsia" w:ascii="仿宋_GB2312" w:hAnsi="Times New Roman" w:eastAsia="仿宋_GB2312" w:cs="宋体"/>
          <w:b/>
          <w:bCs/>
          <w:color w:val="FF0000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28"/>
          <w:szCs w:val="28"/>
        </w:rPr>
        <w:t>1</w:t>
      </w:r>
      <w:r>
        <w:rPr>
          <w:rFonts w:hint="eastAsia" w:ascii="仿宋_GB2312" w:hAnsi="Times New Roman" w:eastAsia="仿宋_GB2312" w:cs="宋体"/>
          <w:b/>
          <w:bCs/>
          <w:color w:val="FF0000"/>
          <w:sz w:val="28"/>
          <w:szCs w:val="28"/>
        </w:rPr>
        <w:t>日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。经辽东学院大赛组委会专家评审，选拔出辽东学院赛区各等奖项，并推荐若干获奖团队参加“辽宁省大学生市场调查与分析大赛”。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六、报名方式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FF0000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所有报名参赛的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选手以学院为单位填写“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桃李杯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辽东学院第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八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届大学生市场调查与分析大赛报名汇总表”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，于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10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日（星期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  <w:lang w:eastAsia="zh-CN"/>
        </w:rPr>
        <w:t>三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）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下午1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：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0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前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以学院为单位将汇总后的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电子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版报名汇总表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发送到指定邮箱（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zgzdz1@163.com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）</w:t>
      </w:r>
      <w:r>
        <w:rPr>
          <w:rFonts w:hint="eastAsia" w:ascii="仿宋_GB2312" w:hAnsi="Times New Roman" w:eastAsia="仿宋_GB2312" w:cs="宋体"/>
          <w:strike w:val="0"/>
          <w:dstrike w:val="0"/>
          <w:color w:val="auto"/>
          <w:sz w:val="28"/>
          <w:szCs w:val="28"/>
        </w:rPr>
        <w:t>，纸质版盖学院公章后报送管理学院市场营销系办公室（临江校区2#7</w:t>
      </w:r>
      <w:r>
        <w:rPr>
          <w:rFonts w:hint="eastAsia" w:ascii="仿宋_GB2312" w:hAnsi="Times New Roman" w:eastAsia="仿宋_GB2312" w:cs="宋体"/>
          <w:strike w:val="0"/>
          <w:dstrike w:val="0"/>
          <w:color w:val="auto"/>
          <w:sz w:val="28"/>
          <w:szCs w:val="28"/>
          <w:lang w:val="en-US" w:eastAsia="zh-CN"/>
        </w:rPr>
        <w:t>09</w:t>
      </w:r>
      <w:r>
        <w:rPr>
          <w:rFonts w:hint="eastAsia" w:ascii="仿宋_GB2312" w:hAnsi="Times New Roman" w:eastAsia="仿宋_GB2312" w:cs="宋体"/>
          <w:strike w:val="0"/>
          <w:dstrike w:val="0"/>
          <w:color w:val="auto"/>
          <w:sz w:val="28"/>
          <w:szCs w:val="28"/>
        </w:rPr>
        <w:t>室）</w:t>
      </w:r>
      <w:r>
        <w:rPr>
          <w:rFonts w:hint="eastAsia" w:ascii="仿宋_GB2312" w:hAnsi="Times New Roman" w:eastAsia="仿宋_GB2312" w:cs="宋体"/>
          <w:color w:val="FF0000"/>
          <w:sz w:val="28"/>
          <w:szCs w:val="28"/>
        </w:rPr>
        <w:t>（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注：不受理个人报名</w:t>
      </w:r>
      <w:r>
        <w:rPr>
          <w:rFonts w:hint="eastAsia" w:ascii="仿宋_GB2312" w:hAnsi="Times New Roman" w:eastAsia="仿宋_GB2312" w:cs="宋体"/>
          <w:color w:val="FF0000"/>
          <w:sz w:val="28"/>
          <w:szCs w:val="28"/>
        </w:rPr>
        <w:t>）。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七、奖项设置</w:t>
      </w:r>
    </w:p>
    <w:p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本次大赛将按比例分别评出本科组一、二、三等奖。</w:t>
      </w:r>
    </w:p>
    <w:p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八、</w:t>
      </w:r>
      <w:bookmarkStart w:id="0" w:name="OLE_LINK1"/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联系方式</w:t>
      </w:r>
    </w:p>
    <w:p>
      <w:pPr>
        <w:widowControl w:val="0"/>
        <w:shd w:val="clear" w:color="auto" w:fill="FFFFFF"/>
        <w:adjustRightInd/>
        <w:snapToGrid/>
        <w:spacing w:after="0" w:line="480" w:lineRule="exact"/>
        <w:ind w:firstLine="700" w:firstLineChars="25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联系部门：管理学院</w:t>
      </w:r>
    </w:p>
    <w:p>
      <w:pPr>
        <w:widowControl w:val="0"/>
        <w:shd w:val="clear" w:color="auto" w:fill="FFFFFF"/>
        <w:adjustRightInd/>
        <w:snapToGrid/>
        <w:spacing w:after="0" w:line="480" w:lineRule="exact"/>
        <w:ind w:firstLine="700" w:firstLineChars="25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联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系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人：张东哲</w:t>
      </w:r>
    </w:p>
    <w:p>
      <w:pPr>
        <w:widowControl w:val="0"/>
        <w:shd w:val="clear" w:color="auto" w:fill="FFFFFF"/>
        <w:adjustRightInd/>
        <w:snapToGrid/>
        <w:spacing w:after="0" w:line="480" w:lineRule="exact"/>
        <w:ind w:firstLine="700" w:firstLineChars="25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联系电话：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13190232533</w:t>
      </w:r>
    </w:p>
    <w:p>
      <w:pPr>
        <w:widowControl w:val="0"/>
        <w:shd w:val="clear" w:color="auto" w:fill="FFFFFF"/>
        <w:adjustRightInd/>
        <w:snapToGrid/>
        <w:spacing w:after="0" w:line="480" w:lineRule="exact"/>
        <w:ind w:firstLine="700" w:firstLineChars="25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电子邮箱：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zgzdz1@163.com</w:t>
      </w:r>
      <w:bookmarkEnd w:id="0"/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  <w:r>
        <w:rPr>
          <w:rFonts w:ascii="仿宋_GB2312" w:eastAsia="仿宋_GB2312"/>
          <w:color w:val="FF0000"/>
        </w:rPr>
        <w:pict>
          <v:shape id="_x0000_s2050" o:spid="_x0000_s2050" o:spt="75" type="#_x0000_t75" style="position:absolute;left:0pt;margin-left:215.5pt;margin-top:288.2pt;height:274pt;width:194.25pt;mso-position-horizontal-relative:margin;mso-position-vertical-relative:margin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</w:pict>
      </w:r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sectPr>
      <w:pgSz w:w="11906" w:h="16838"/>
      <w:pgMar w:top="1417" w:right="1474" w:bottom="1417" w:left="1587" w:header="708" w:footer="709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Y2JkMTQ2YTVmMzA1OTk0NzBlMDk1YTcyZTcyYzQifQ=="/>
  </w:docVars>
  <w:rsids>
    <w:rsidRoot w:val="00D31D50"/>
    <w:rsid w:val="00057A1C"/>
    <w:rsid w:val="00061C8F"/>
    <w:rsid w:val="00072A83"/>
    <w:rsid w:val="00081C0B"/>
    <w:rsid w:val="00090095"/>
    <w:rsid w:val="000A0568"/>
    <w:rsid w:val="000A5A77"/>
    <w:rsid w:val="000A643F"/>
    <w:rsid w:val="000C1C8D"/>
    <w:rsid w:val="001035A2"/>
    <w:rsid w:val="00132B17"/>
    <w:rsid w:val="0015649B"/>
    <w:rsid w:val="00165BAB"/>
    <w:rsid w:val="001807F5"/>
    <w:rsid w:val="00186260"/>
    <w:rsid w:val="00194755"/>
    <w:rsid w:val="001B68C2"/>
    <w:rsid w:val="001D2DF8"/>
    <w:rsid w:val="001E6B59"/>
    <w:rsid w:val="001F53C9"/>
    <w:rsid w:val="001F633A"/>
    <w:rsid w:val="0021097E"/>
    <w:rsid w:val="002571B9"/>
    <w:rsid w:val="00261C61"/>
    <w:rsid w:val="002647B0"/>
    <w:rsid w:val="002778CA"/>
    <w:rsid w:val="002969ED"/>
    <w:rsid w:val="002A00FC"/>
    <w:rsid w:val="002B2D69"/>
    <w:rsid w:val="002C3F94"/>
    <w:rsid w:val="002E29CC"/>
    <w:rsid w:val="002F0846"/>
    <w:rsid w:val="00300BF0"/>
    <w:rsid w:val="00321992"/>
    <w:rsid w:val="00323B43"/>
    <w:rsid w:val="0033061A"/>
    <w:rsid w:val="00334748"/>
    <w:rsid w:val="0034297C"/>
    <w:rsid w:val="0034303E"/>
    <w:rsid w:val="00345816"/>
    <w:rsid w:val="00351949"/>
    <w:rsid w:val="003D37D8"/>
    <w:rsid w:val="003E49D0"/>
    <w:rsid w:val="003F77DE"/>
    <w:rsid w:val="0040014C"/>
    <w:rsid w:val="00411603"/>
    <w:rsid w:val="00411CDF"/>
    <w:rsid w:val="004175C0"/>
    <w:rsid w:val="00426133"/>
    <w:rsid w:val="004350DD"/>
    <w:rsid w:val="004358AB"/>
    <w:rsid w:val="00457521"/>
    <w:rsid w:val="00470145"/>
    <w:rsid w:val="004A29D6"/>
    <w:rsid w:val="004A35E8"/>
    <w:rsid w:val="004C1D10"/>
    <w:rsid w:val="004C3497"/>
    <w:rsid w:val="00502B83"/>
    <w:rsid w:val="005119E4"/>
    <w:rsid w:val="00512297"/>
    <w:rsid w:val="005465A6"/>
    <w:rsid w:val="00596D79"/>
    <w:rsid w:val="005B567D"/>
    <w:rsid w:val="005B6626"/>
    <w:rsid w:val="005B6D58"/>
    <w:rsid w:val="005C14D0"/>
    <w:rsid w:val="005C1BDB"/>
    <w:rsid w:val="005E2CEC"/>
    <w:rsid w:val="005E6C9B"/>
    <w:rsid w:val="005F234D"/>
    <w:rsid w:val="006015D2"/>
    <w:rsid w:val="006076D6"/>
    <w:rsid w:val="00614910"/>
    <w:rsid w:val="00650105"/>
    <w:rsid w:val="0065478D"/>
    <w:rsid w:val="00656195"/>
    <w:rsid w:val="00665A84"/>
    <w:rsid w:val="006728DC"/>
    <w:rsid w:val="006820FF"/>
    <w:rsid w:val="00684727"/>
    <w:rsid w:val="006A3077"/>
    <w:rsid w:val="006C1292"/>
    <w:rsid w:val="006C1976"/>
    <w:rsid w:val="006F2F2B"/>
    <w:rsid w:val="00722C43"/>
    <w:rsid w:val="00724E23"/>
    <w:rsid w:val="00726219"/>
    <w:rsid w:val="00726EDC"/>
    <w:rsid w:val="007371F1"/>
    <w:rsid w:val="0076593D"/>
    <w:rsid w:val="00770929"/>
    <w:rsid w:val="00771E82"/>
    <w:rsid w:val="00775E6C"/>
    <w:rsid w:val="007779CF"/>
    <w:rsid w:val="00782E66"/>
    <w:rsid w:val="00785202"/>
    <w:rsid w:val="00793D21"/>
    <w:rsid w:val="00797EBF"/>
    <w:rsid w:val="007A1BA2"/>
    <w:rsid w:val="007A7B65"/>
    <w:rsid w:val="007C04C7"/>
    <w:rsid w:val="007C1A2F"/>
    <w:rsid w:val="007C2A85"/>
    <w:rsid w:val="007C6B96"/>
    <w:rsid w:val="007D0085"/>
    <w:rsid w:val="007D5E86"/>
    <w:rsid w:val="007D7722"/>
    <w:rsid w:val="00803017"/>
    <w:rsid w:val="00823387"/>
    <w:rsid w:val="008257AF"/>
    <w:rsid w:val="00834A9B"/>
    <w:rsid w:val="00882758"/>
    <w:rsid w:val="008A2D25"/>
    <w:rsid w:val="008B6532"/>
    <w:rsid w:val="008B7726"/>
    <w:rsid w:val="008D24C8"/>
    <w:rsid w:val="008E200F"/>
    <w:rsid w:val="008E373D"/>
    <w:rsid w:val="008F04A2"/>
    <w:rsid w:val="008F3E0C"/>
    <w:rsid w:val="00903039"/>
    <w:rsid w:val="009371ED"/>
    <w:rsid w:val="009404C4"/>
    <w:rsid w:val="009549B7"/>
    <w:rsid w:val="009578F4"/>
    <w:rsid w:val="00964AF3"/>
    <w:rsid w:val="00967ADE"/>
    <w:rsid w:val="00987489"/>
    <w:rsid w:val="00996C92"/>
    <w:rsid w:val="009A1908"/>
    <w:rsid w:val="009B4DCB"/>
    <w:rsid w:val="009D0473"/>
    <w:rsid w:val="009E446C"/>
    <w:rsid w:val="00A05EC2"/>
    <w:rsid w:val="00A23602"/>
    <w:rsid w:val="00A30ED1"/>
    <w:rsid w:val="00A348C2"/>
    <w:rsid w:val="00A42330"/>
    <w:rsid w:val="00A52984"/>
    <w:rsid w:val="00A564BD"/>
    <w:rsid w:val="00A60BE9"/>
    <w:rsid w:val="00A64C9F"/>
    <w:rsid w:val="00A66887"/>
    <w:rsid w:val="00A7006A"/>
    <w:rsid w:val="00A717D1"/>
    <w:rsid w:val="00A97FF8"/>
    <w:rsid w:val="00AB4792"/>
    <w:rsid w:val="00AC49AF"/>
    <w:rsid w:val="00AF50B0"/>
    <w:rsid w:val="00B02914"/>
    <w:rsid w:val="00B201F2"/>
    <w:rsid w:val="00B32462"/>
    <w:rsid w:val="00B530EE"/>
    <w:rsid w:val="00B55F8B"/>
    <w:rsid w:val="00B71D0F"/>
    <w:rsid w:val="00B83E0B"/>
    <w:rsid w:val="00B92EE6"/>
    <w:rsid w:val="00B9324E"/>
    <w:rsid w:val="00BB0A71"/>
    <w:rsid w:val="00BC454E"/>
    <w:rsid w:val="00BD3937"/>
    <w:rsid w:val="00BF0490"/>
    <w:rsid w:val="00BF6012"/>
    <w:rsid w:val="00C0272D"/>
    <w:rsid w:val="00C03DE2"/>
    <w:rsid w:val="00C1767B"/>
    <w:rsid w:val="00C31D34"/>
    <w:rsid w:val="00C36BB2"/>
    <w:rsid w:val="00C40658"/>
    <w:rsid w:val="00C450E8"/>
    <w:rsid w:val="00C45F93"/>
    <w:rsid w:val="00C65480"/>
    <w:rsid w:val="00C77B9B"/>
    <w:rsid w:val="00C82F5B"/>
    <w:rsid w:val="00C922C3"/>
    <w:rsid w:val="00CA3597"/>
    <w:rsid w:val="00CB6D57"/>
    <w:rsid w:val="00CC36CB"/>
    <w:rsid w:val="00CD21D6"/>
    <w:rsid w:val="00CF28E7"/>
    <w:rsid w:val="00D20416"/>
    <w:rsid w:val="00D243CE"/>
    <w:rsid w:val="00D31D50"/>
    <w:rsid w:val="00D55293"/>
    <w:rsid w:val="00D653F5"/>
    <w:rsid w:val="00D81D4F"/>
    <w:rsid w:val="00D82539"/>
    <w:rsid w:val="00D82EFA"/>
    <w:rsid w:val="00D9101F"/>
    <w:rsid w:val="00D93306"/>
    <w:rsid w:val="00DA3F51"/>
    <w:rsid w:val="00DB2A67"/>
    <w:rsid w:val="00DB407C"/>
    <w:rsid w:val="00DB6003"/>
    <w:rsid w:val="00DC2AA5"/>
    <w:rsid w:val="00DD788C"/>
    <w:rsid w:val="00DE14D0"/>
    <w:rsid w:val="00DF4241"/>
    <w:rsid w:val="00E1689C"/>
    <w:rsid w:val="00E2257A"/>
    <w:rsid w:val="00E551F4"/>
    <w:rsid w:val="00E60D1F"/>
    <w:rsid w:val="00E72F0F"/>
    <w:rsid w:val="00E833A7"/>
    <w:rsid w:val="00E95AD1"/>
    <w:rsid w:val="00EA34EF"/>
    <w:rsid w:val="00EA7826"/>
    <w:rsid w:val="00EB7AD4"/>
    <w:rsid w:val="00EE0DC9"/>
    <w:rsid w:val="00EF539F"/>
    <w:rsid w:val="00F126E4"/>
    <w:rsid w:val="00F2499C"/>
    <w:rsid w:val="00F36F17"/>
    <w:rsid w:val="00F413A6"/>
    <w:rsid w:val="00F41A3E"/>
    <w:rsid w:val="00F51522"/>
    <w:rsid w:val="00F62E00"/>
    <w:rsid w:val="00F64391"/>
    <w:rsid w:val="00F723CA"/>
    <w:rsid w:val="00F87E5D"/>
    <w:rsid w:val="00F97EBA"/>
    <w:rsid w:val="00FC6047"/>
    <w:rsid w:val="00FD450B"/>
    <w:rsid w:val="00FE057B"/>
    <w:rsid w:val="00FF0425"/>
    <w:rsid w:val="0AAE2B2A"/>
    <w:rsid w:val="12C107BF"/>
    <w:rsid w:val="13641EA6"/>
    <w:rsid w:val="14575AE1"/>
    <w:rsid w:val="23DC5A2C"/>
    <w:rsid w:val="269F19E6"/>
    <w:rsid w:val="2E586A1D"/>
    <w:rsid w:val="30064097"/>
    <w:rsid w:val="335847EB"/>
    <w:rsid w:val="37672657"/>
    <w:rsid w:val="3AEB6D25"/>
    <w:rsid w:val="3E225373"/>
    <w:rsid w:val="3EC02B6D"/>
    <w:rsid w:val="433B38C0"/>
    <w:rsid w:val="43B20183"/>
    <w:rsid w:val="48F877BC"/>
    <w:rsid w:val="4C947723"/>
    <w:rsid w:val="4EF369B2"/>
    <w:rsid w:val="507D10FB"/>
    <w:rsid w:val="56735991"/>
    <w:rsid w:val="59981DF6"/>
    <w:rsid w:val="5B263109"/>
    <w:rsid w:val="5CE416FB"/>
    <w:rsid w:val="66D754C8"/>
    <w:rsid w:val="67D05CAA"/>
    <w:rsid w:val="67F9122E"/>
    <w:rsid w:val="6CDD12A8"/>
    <w:rsid w:val="6DE51544"/>
    <w:rsid w:val="6F3B69FE"/>
    <w:rsid w:val="710A16BE"/>
    <w:rsid w:val="732B26E3"/>
    <w:rsid w:val="74AB388E"/>
    <w:rsid w:val="7792239D"/>
    <w:rsid w:val="7F44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76" w:lineRule="auto"/>
      <w:jc w:val="both"/>
    </w:pPr>
    <w:rPr>
      <w:rFonts w:ascii="Tahoma" w:hAnsi="Tahoma" w:eastAsia="宋体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1144</Words>
  <Characters>1210</Characters>
  <Lines>1</Lines>
  <Paragraphs>2</Paragraphs>
  <TotalTime>3</TotalTime>
  <ScaleCrop>false</ScaleCrop>
  <LinksUpToDate>false</LinksUpToDate>
  <CharactersWithSpaces>1213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2016-09-05T06:04:00Z</dcterms:created>
  <dc:creator>Administrator</dc:creator>
  <cp:lastModifiedBy>张东哲</cp:lastModifiedBy>
  <cp:lastPrinted>2019-09-09T00:09:00Z</cp:lastPrinted>
  <dcterms:modified xsi:type="dcterms:W3CDTF">2023-09-28T01:43:47Z</dcterms:modified>
  <dc:title>附件1：</dc:title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CC9BFC41CF7C487C9E3E203FC72F5877</vt:lpwstr>
  </property>
</Properties>
</file>