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微软雅黑" w:hAnsi="微软雅黑"/>
          <w:b/>
          <w:sz w:val="30"/>
          <w:szCs w:val="3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2088515</wp:posOffset>
                </wp:positionV>
                <wp:extent cx="2049780" cy="80391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9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9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pt;margin-top:164.45pt;height:63.3pt;width:161.4pt;z-index:251673600;mso-width-relative:page;mso-height-relative:page;" filled="f" stroked="f" coordsize="21600,21600" o:gfxdata="UEsDBAoAAAAAAIdO4kAAAAAAAAAAAAAAAAAEAAAAZHJzL1BLAwQUAAAACACHTuJAERGIB90AAAAL&#10;AQAADwAAAGRycy9kb3ducmV2LnhtbE2Py07DMBBF90j8gzVI7FqnblPSkEmFIlVIiC5aumE3id0k&#10;wo8Quw/4eswKlqN7dO+ZYn01mp3V6HtnEWbTBJiyjZO9bREOb5tJBswHspK0swrhS3lYl7c3BeXS&#10;XexOnfehZbHE+pwQuhCGnHPfdMqQn7pB2Zgd3WgoxHNsuRzpEsuN5iJJltxQb+NCR4OqOtV87E8G&#10;4aXabGlXC5N96+r59fg0fB7eU8T7u1nyCCyoa/iD4Vc/qkMZnWp3stIzjTB5mIuIIsxFtgIWCbFY&#10;LYHVCIs0TYGXBf//Q/kDUEsDBBQAAAAIAIdO4kDP1Qg0IgIAABoEAAAOAAAAZHJzL2Uyb0RvYy54&#10;bWytU81uEzEQviPxDpbvZDdp0iZRNlVoFYRU0UoBcXa8dnYl22NsJ7vhAeANOHHhznPlORh7kzQC&#10;ToiLPZ4Zz88338xuW63ITjhfgylov5dTIgyHsjabgn54v3w1psQHZkqmwIiC7oWnt/OXL2aNnYoB&#10;VKBK4QgGMX7a2IJWIdhplnleCc18D6wwaJTgNAv4dJusdKzB6Fplgzy/zhpwpXXAhfeove+MdJ7i&#10;Syl4eJTSi0BUQbG2kE6XznU8s/mMTTeO2armxzLYP1ShWW0w6TnUPQuMbF39RyhdcwceZOhx0BlI&#10;WXOResBu+vlv3awqZkXqBcHx9gyT/39h+bvdkyN1WdDRgBLDNM7o8O3r4fvPw48vBHUIUGP9FP1W&#10;Fj1D+xpaHPRJ71EZ+26l0/HGjgjaEer9GV7RBsJROciHk5sxmjjaxvnVpJ/wz55/W+fDGwGaRKGg&#10;DseXUGW7Bx+wEnQ9ucRkBpa1UmmEypCmoNdXozx9OFvwhzL4MfbQ1Rql0K7bY2NrKPfYl4OOGt7y&#10;ZY3JH5gPT8whF7Be5Hd4xEMqwCRwlCipwH3+mz7644jQSkmD3Cqo/7RlTlCi3hoc3qQ/HEYypsdw&#10;dDPAh7u0rC8tZqvvAOnbx02yPInRP6iTKB3oj7gGi5gVTcxwzF3QcBLvQsd4XCMuFovkhPSzLDyY&#10;leUxdAfnYhtA1gnpCFOHzRE9JGAawHFZIsMv38nreaX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EYgH3QAAAAsBAAAPAAAAAAAAAAEAIAAAACIAAABkcnMvZG93bnJldi54bWxQSwECFAAUAAAA&#10;CACHTuJAz9UINC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9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9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2700655</wp:posOffset>
                </wp:positionV>
                <wp:extent cx="1939290" cy="42545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4pt;margin-top:212.65pt;height:33.5pt;width:152.7pt;z-index:251698176;mso-width-relative:page;mso-height-relative:page;" filled="f" stroked="f" coordsize="21600,21600" o:gfxdata="UEsDBAoAAAAAAIdO4kAAAAAAAAAAAAAAAAAEAAAAZHJzL1BLAwQUAAAACACHTuJAKRwBU90AAAAL&#10;AQAADwAAAGRycy9kb3ducmV2LnhtbE2PzU7DMBCE70i8g7VI3Fq7bhqVNE6FIlVICA4tvXBz4m0S&#10;NV6H2P2Bp8ecynFnRzPf5Our7dkZR985UjCbCmBItTMdNQr2H5vJEpgPmozuHaGCb/SwLu7vcp0Z&#10;d6EtnnehYTGEfKYVtCEMGee+btFqP3UDUvwd3Gh1iOfYcDPqSwy3PZdCpNzqjmJDqwcsW6yPu5NV&#10;8Fpu3vW2knb505cvb4fn4Wv/uVDq8WEmVsACXsPNDH/4ER2KyFS5ExnPegWTNInoQUEiF3Ng0SET&#10;kQKrovIk58CLnP/fUPwCUEsDBBQAAAAIAIdO4kBFTA5RHwIAABoEAAAOAAAAZHJzL2Uyb0RvYy54&#10;bWytU0uOEzEQ3SNxB8t70vkOkyidUZhREFLEjBQQa8dtp1uyXcZ20h0OADeYFRv2c66cg7I7yYTP&#10;CrGxy/XK9XlVNb1ptCI74XwFJqe9TpcSYTgUldnk9OOHxatrSnxgpmAKjMjpXnh6M3v5YlrbiehD&#10;CaoQjqAT4ye1zWkZgp1kmeel0Mx3wAqDoASnWcCn22SFYzV61yrrd7tXWQ2usA648B61dy1IZ8m/&#10;lIKHeym9CETlFHML6XTpXMczm03ZZOOYLSt+TIP9QxaaVQaDnl3dscDI1lV/uNIVd+BBhg4HnYGU&#10;FRepBqym1/2tmlXJrEi1IDnenmny/88tf797cKQqcjoaUGKYxh4dHr8dvj8dfnwlqEOCausnaLey&#10;aBmaN9Bgo096j8pYdyOdjjdWRBBHqvdnekUTCI+fxoNxf4wQR2zYHw1Hif/s+bd1PrwVoEkUcuqw&#10;fYlVtlv6gJmg6ckkBjOwqJRKLVSG1Dm9GqDLXxD8oQx+jDW0uUYpNOvmWNgaij3W5aAdDW/5osLg&#10;S+bDA3M4C5gvzne4x0MqwCBwlCgpwX35mz7aY4sQpaTG2cqp/7xlTlCi3hls3rg3HMZhTI/h6HUf&#10;H+4SWV8iZqtvAce3h5tkeRKjfVAnUTrQn3AN5jEqQsxwjJ3TcBJvQzvxuEZczOfJCMfPsrA0K8uj&#10;65a0+TaArBLTkaaWmyN7OICpAcdliRN++U5Wzys9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p&#10;HAFT3QAAAAsBAAAPAAAAAAAAAAEAIAAAACIAAABkcnMvZG93bnJldi54bWxQSwECFAAUAAAACACH&#10;TuJARUwOUR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color w:val="FFFFFF" w:themeColor="background1"/>
                          <w:sz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3298190</wp:posOffset>
                </wp:positionV>
                <wp:extent cx="1882140" cy="80391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1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参赛者端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1pt;margin-top:259.7pt;height:63.3pt;width:148.2pt;z-index:251743232;mso-width-relative:page;mso-height-relative:page;" filled="f" stroked="f" coordsize="21600,21600" o:gfxdata="UEsDBAoAAAAAAIdO4kAAAAAAAAAAAAAAAAAEAAAAZHJzL1BLAwQUAAAACACHTuJAiJc7d9wAAAAL&#10;AQAADwAAAGRycy9kb3ducmV2LnhtbE2Py07DMBBF90j8gzVI7Fo7obVKyKRCkSokBIuWbtg5sZtE&#10;2OMQuw/4eswKljNzdOfccn1xlp3MFAZPCNlcADPUej1Qh7B/28xWwEJUpJX1ZBC+TIB1dX1VqkL7&#10;M23NaRc7lkIoFAqhj3EsOA9tb5wKcz8aSreDn5yKaZw6rid1TuHO8lwIyZ0aKH3o1Wjq3rQfu6ND&#10;eK43r2rb5G71beunl8Pj+Ll/XyLe3mTiAVg0l/gHw69+UocqOTX+SDowizCTIk8owjK7XwBLRH4n&#10;06ZBkAspgFcl/9+h+gFQSwMEFAAAAAgAh07iQNa5fyUfAgAAGgQAAA4AAABkcnMvZTJvRG9jLnht&#10;bK1TzW4TMRC+I/EOlu9ks2lS0iibKrQKQopopYA4O147u5LtMbaT3fAA8AY9ceHOc+U5GHuTNAJO&#10;iIs99je/38xMb1utyE44X4MpaN7rUyIMh7I2m4J+/LB4NabEB2ZKpsCIgu6Fp7ezly+mjZ2IAVSg&#10;SuEIOjF+0tiCViHYSZZ5XgnNfA+sMAhKcJoFfLpNVjrWoHetskG/f5014ErrgAvv8fe+A+ks+ZdS&#10;8PAgpReBqIJibiGdLp3reGazKZtsHLNVzY9psH/IQrPaYNCzq3sWGNm6+g9XuuYOPMjQ46AzkLLm&#10;ItWA1eT936pZVcyKVAuS4+2ZJv//3PL3u0dH6rKgoyElhmns0eHp2+H7z8OPrwT/kKDG+gnqrSxq&#10;hvYNtNjo07/Hz1h3K52ON1ZEEEeq92d6RRsIj0bj8SAfIsQRG/evbvLEf/ZsbZ0PbwVoEoWCOmxf&#10;YpXtlj5gJqh6UonBDCxqpVILlSFNQa+vRv1kcEbQQhk0jDV0uUYptOv2WNgayj3W5aAbDW/5osbg&#10;S+bDI3M4C5gvznd4wEMqwCBwlCipwH3523/UxxYhSkmDs1VQ/3nLnKBEvTPYvJt8GGkI6TEcvR7g&#10;w10i60vEbPUd4PjmuEmWJzHqB3USpQP9CddgHqMixAzH2AUNJ/EudBOPa8TFfJ6UcPwsC0uzsjy6&#10;7uicbwPIOjEdaeq4ObKHA5gacFyWOOGX76T1vNK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iX&#10;O3fcAAAACwEAAA8AAAAAAAAAAQAgAAAAIgAAAGRycy9kb3ducmV2LnhtbFBLAQIUABQAAAAIAIdO&#10;4kDWuX8l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1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参赛者端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-1184275</wp:posOffset>
            </wp:positionH>
            <wp:positionV relativeFrom="paragraph">
              <wp:posOffset>-901700</wp:posOffset>
            </wp:positionV>
            <wp:extent cx="7614920" cy="10735945"/>
            <wp:effectExtent l="0" t="0" r="5080" b="8255"/>
            <wp:wrapNone/>
            <wp:docPr id="50" name="图片 50" descr="C:\Users\Administrator\Desktop\云创-word封面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istrator\Desktop\云创-word封面设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7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center"/>
        <w:rPr>
          <w:rFonts w:ascii="微软雅黑" w:hAnsi="微软雅黑"/>
          <w:b/>
          <w:sz w:val="30"/>
          <w:szCs w:val="30"/>
        </w:rPr>
      </w:pPr>
    </w:p>
    <w:p>
      <w:pPr>
        <w:spacing w:line="240" w:lineRule="auto"/>
        <w:jc w:val="center"/>
        <w:rPr>
          <w:rFonts w:ascii="微软雅黑" w:hAnsi="微软雅黑"/>
          <w:b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cols w:space="708" w:num="1"/>
          <w:titlePg/>
          <w:docGrid w:linePitch="360" w:charSpace="0"/>
        </w:sect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441325</wp:posOffset>
                </wp:positionV>
                <wp:extent cx="4902835" cy="8985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35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63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63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云创科技竞赛管理系统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34.75pt;height:70.75pt;width:386.05pt;z-index:251662336;mso-width-relative:page;mso-height-relative:page;" filled="f" stroked="f" coordsize="21600,21600" o:gfxdata="UEsDBAoAAAAAAIdO4kAAAAAAAAAAAAAAAAAEAAAAZHJzL1BLAwQUAAAACACHTuJAneUy1NwAAAAK&#10;AQAADwAAAGRycy9kb3ducmV2LnhtbE2Py07DMBBF90j8gzVI7Fo7qRrSkEmFIlVICBYt3bCbxG4S&#10;4UeI3Qd8PWZVlqM5uvfccn0xmp3U5AdnEZK5AKZs6+RgO4T9+2aWA/OBrCTtrEL4Vh7W1e1NSYV0&#10;Z7tVp13oWAyxviCEPoSx4Ny3vTLk525UNv4ObjIU4jl1XE50juFG81SIjBsabGzoaVR1r9rP3dEg&#10;vNSbN9o2qcl/dP38engav/YfS8T7u0Q8AgvqEq4w/OlHdaiiU+OOVnqmEWYPi0VEEbLVElgEslUe&#10;tzQIaZII4FXJ/0+ofgFQSwMEFAAAAAgAh07iQFL5ffshAgAAGgQAAA4AAABkcnMvZTJvRG9jLnht&#10;bK1TwY7TMBC9I/EPlu80bbdZ2qrpquyqCGnFrlQQZ9exm0i2x9huk/IB8Ad74sKd7+p3MHbabgWc&#10;EBdnPDOZmffmeXbTakV2wvkaTEEHvT4lwnAoa7Mp6McPy1djSnxgpmQKjCjoXnh6M3/5YtbYqRhC&#10;BaoUjmAR46eNLWgVgp1mmeeV0Mz3wAqDQQlOs4BXt8lKxxqsrlU27PevswZcaR1w4T1677ognaf6&#10;UgoeHqT0IhBVUJwtpNOlcx3PbD5j041jtqr5cQz2D1NoVhtsei51xwIjW1f/UUrX3IEHGXocdAZS&#10;1lwkDIhm0P8NzapiViQsSI63Z5r8/yvL3+8eHanLguYDSgzTuKPD07fD95+HH18J+pCgxvop5q0s&#10;Zob2DbS46JPfozPibqXT8YuICMaR6v2ZXtEGwtE5mvSH46ucEo6x8WScD/NYJnv+2zof3grQJBoF&#10;dbi+xCrb3fvQpZ5SYjMDy1qptEJlSFPQ66u8n344R7C4MtgjYuhmjVZo1+0R2BrKPeJy0EnDW76s&#10;sfk98+GROdQCQkF9hwc8pAJsAkeLkgrcl7/5Yz6uCKOUNKitgvrPW+YEJeqdweVNBqNRFGO6jPLX&#10;Q7y4y8j6MmK2+hZQvrgfnC6ZMT+okykd6E/4DBaxK4aY4di7oOFk3oZO8fiMuFgsUhLKz7Jwb1aW&#10;x9IdnYttAFknpiNNHTdH9lCAaVfHxxIVfnlPWc9Pev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eUy1NwAAAAKAQAADwAAAAAAAAABACAAAAAiAAAAZHJzL2Rvd25yZXYueG1sUEsBAhQAFAAAAAgA&#10;h07iQFL5ffs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63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63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云创科技竞赛管理系统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    录</w:t>
      </w:r>
    </w:p>
    <w:p>
      <w:pPr>
        <w:pStyle w:val="9"/>
        <w:tabs>
          <w:tab w:val="right" w:leader="dot" w:pos="8306"/>
        </w:tabs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TOC \o "1-3" \h \z \u</w:instrText>
      </w:r>
      <w:r>
        <w:rPr>
          <w:b/>
          <w:bCs/>
          <w:sz w:val="28"/>
          <w:szCs w:val="28"/>
        </w:rPr>
        <w:instrText xml:space="preserve"> </w:instrText>
      </w:r>
      <w:r>
        <w:rPr>
          <w:b/>
          <w:bCs/>
          <w:sz w:val="28"/>
          <w:szCs w:val="28"/>
        </w:rPr>
        <w:fldChar w:fldCharType="separate"/>
      </w: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_Toc236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</w:rPr>
        <w:t>1</w:t>
      </w:r>
      <w:r>
        <w:rPr>
          <w:szCs w:val="30"/>
        </w:rPr>
        <w:t>.</w:t>
      </w:r>
      <w:r>
        <w:rPr>
          <w:rFonts w:hint="eastAsia"/>
          <w:szCs w:val="30"/>
        </w:rPr>
        <w:t>竞赛报名</w:t>
      </w:r>
      <w:r>
        <w:tab/>
      </w:r>
      <w:r>
        <w:fldChar w:fldCharType="begin"/>
      </w:r>
      <w:r>
        <w:instrText xml:space="preserve"> PAGEREF _Toc236 </w:instrText>
      </w:r>
      <w:r>
        <w:fldChar w:fldCharType="separate"/>
      </w:r>
      <w:r>
        <w:t>1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_Toc19995 </w:instrText>
      </w:r>
      <w:r>
        <w:rPr>
          <w:bCs/>
          <w:szCs w:val="28"/>
        </w:rPr>
        <w:fldChar w:fldCharType="separate"/>
      </w:r>
      <w:r>
        <w:rPr>
          <w:szCs w:val="30"/>
        </w:rPr>
        <w:t>2</w:t>
      </w:r>
      <w:r>
        <w:rPr>
          <w:rFonts w:hint="eastAsia"/>
          <w:szCs w:val="30"/>
        </w:rPr>
        <w:t>.团队成员的添加</w:t>
      </w:r>
      <w:r>
        <w:tab/>
      </w:r>
      <w:r>
        <w:fldChar w:fldCharType="begin"/>
      </w:r>
      <w:r>
        <w:instrText xml:space="preserve"> PAGEREF _Toc19995 </w:instrText>
      </w:r>
      <w:r>
        <w:fldChar w:fldCharType="separate"/>
      </w:r>
      <w:r>
        <w:t>1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_Toc11449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</w:rPr>
        <w:t>3</w:t>
      </w:r>
      <w:r>
        <w:rPr>
          <w:szCs w:val="30"/>
        </w:rPr>
        <w:t>.</w:t>
      </w:r>
      <w:r>
        <w:rPr>
          <w:rFonts w:hint="eastAsia"/>
          <w:szCs w:val="30"/>
        </w:rPr>
        <w:t>指导教师表单填写</w:t>
      </w:r>
      <w:r>
        <w:tab/>
      </w:r>
      <w:r>
        <w:fldChar w:fldCharType="begin"/>
      </w:r>
      <w:r>
        <w:instrText xml:space="preserve"> PAGEREF _Toc11449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_Toc32267 </w:instrText>
      </w:r>
      <w:r>
        <w:rPr>
          <w:bCs/>
          <w:szCs w:val="28"/>
        </w:rPr>
        <w:fldChar w:fldCharType="separate"/>
      </w:r>
      <w:r>
        <w:rPr>
          <w:szCs w:val="30"/>
        </w:rPr>
        <w:t>4.</w:t>
      </w:r>
      <w:r>
        <w:rPr>
          <w:rFonts w:hint="eastAsia"/>
          <w:szCs w:val="30"/>
        </w:rPr>
        <w:t>自定义表单填写</w:t>
      </w:r>
      <w:r>
        <w:tab/>
      </w:r>
      <w:r>
        <w:fldChar w:fldCharType="begin"/>
      </w:r>
      <w:r>
        <w:instrText xml:space="preserve"> PAGEREF _Toc32267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_Toc17284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5.</w:t>
      </w:r>
      <w:r>
        <w:rPr>
          <w:rFonts w:hint="eastAsia"/>
          <w:szCs w:val="30"/>
        </w:rPr>
        <w:t>报名流程管理</w:t>
      </w:r>
      <w:r>
        <w:tab/>
      </w:r>
      <w:r>
        <w:fldChar w:fldCharType="begin"/>
      </w:r>
      <w:r>
        <w:instrText xml:space="preserve"> PAGEREF _Toc17284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_Toc1024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6.</w:t>
      </w:r>
      <w:r>
        <w:rPr>
          <w:rFonts w:hint="eastAsia"/>
          <w:szCs w:val="30"/>
        </w:rPr>
        <w:t>文件上传</w:t>
      </w:r>
      <w:r>
        <w:tab/>
      </w:r>
      <w:r>
        <w:fldChar w:fldCharType="begin"/>
      </w:r>
      <w:r>
        <w:instrText xml:space="preserve"> PAGEREF _Toc1024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_Toc6213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7.</w:t>
      </w:r>
      <w:r>
        <w:rPr>
          <w:rFonts w:hint="eastAsia"/>
          <w:szCs w:val="30"/>
          <w:lang w:eastAsia="zh-CN"/>
        </w:rPr>
        <w:t>个人中心</w:t>
      </w:r>
      <w:r>
        <w:tab/>
      </w:r>
      <w:r>
        <w:fldChar w:fldCharType="begin"/>
      </w:r>
      <w:r>
        <w:instrText xml:space="preserve"> PAGEREF _Toc6213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\l _Toc249 </w:instrText>
      </w:r>
      <w:r>
        <w:rPr>
          <w:bCs/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8.校外人员参赛</w:t>
      </w:r>
      <w:r>
        <w:tab/>
      </w:r>
      <w:r>
        <w:fldChar w:fldCharType="begin"/>
      </w:r>
      <w:r>
        <w:instrText xml:space="preserve"> PAGEREF _Toc249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8"/>
        </w:rPr>
        <w:fldChar w:fldCharType="end"/>
      </w:r>
    </w:p>
    <w:p>
      <w:pPr>
        <w:spacing w:line="240" w:lineRule="auto"/>
        <w:rPr>
          <w:b/>
          <w:bCs/>
          <w:sz w:val="28"/>
          <w:szCs w:val="28"/>
        </w:rPr>
      </w:pPr>
      <w:r>
        <w:rPr>
          <w:bCs/>
          <w:szCs w:val="28"/>
        </w:rPr>
        <w:fldChar w:fldCharType="end"/>
      </w:r>
    </w:p>
    <w:p>
      <w:pPr>
        <w:tabs>
          <w:tab w:val="left" w:pos="3568"/>
        </w:tabs>
        <w:spacing w:line="240" w:lineRule="auto"/>
        <w:jc w:val="left"/>
        <w:rPr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3" w:name="_GoBack"/>
      <w:bookmarkEnd w:id="13"/>
    </w:p>
    <w:p>
      <w:pPr>
        <w:spacing w:line="240" w:lineRule="auto"/>
        <w:jc w:val="center"/>
        <w:rPr>
          <w:color w:val="FF0000"/>
          <w:u w:val="single"/>
        </w:rPr>
      </w:pPr>
      <w:bookmarkStart w:id="0" w:name="_Toc1606_WPSOffice_Level1"/>
      <w:r>
        <w:rPr>
          <w:rFonts w:hint="eastAsia"/>
          <w:color w:val="FF0000"/>
          <w:u w:val="single"/>
        </w:rPr>
        <w:t>使用说明：竞赛报名字段为自定义设置，本说明书仅作为基础参考。</w:t>
      </w:r>
    </w:p>
    <w:bookmarkEnd w:id="0"/>
    <w:p>
      <w:pPr>
        <w:pStyle w:val="2"/>
        <w:spacing w:before="0" w:after="100" w:afterAutospacing="1" w:line="240" w:lineRule="auto"/>
        <w:rPr>
          <w:sz w:val="30"/>
          <w:szCs w:val="30"/>
        </w:rPr>
      </w:pPr>
      <w:bookmarkStart w:id="1" w:name="_Toc236"/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竞赛报名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sz w:val="24"/>
        </w:rPr>
      </w:pPr>
      <w:r>
        <w:rPr>
          <w:rFonts w:hint="eastAsia"/>
          <w:sz w:val="24"/>
        </w:rPr>
        <w:t>竞赛报名流程：【进入竞赛页】-【报名】-【输入报名信息】-【提交完成】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通过点击链接进入到竞赛首页，能够查看竞赛的基本信息，公告和下载的文件。</w:t>
      </w:r>
    </w:p>
    <w:p>
      <w:pPr>
        <w:spacing w:line="240" w:lineRule="auto"/>
        <w:jc w:val="both"/>
        <w:rPr>
          <w:rFonts w:hint="eastAsia"/>
          <w:sz w:val="24"/>
          <w:lang w:eastAsia="zh-CN"/>
        </w:rPr>
      </w:pPr>
    </w:p>
    <w:p>
      <w:pPr>
        <w:spacing w:line="240" w:lineRule="auto"/>
        <w:jc w:val="both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【竞赛报名】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点击</w:t>
      </w:r>
      <w:r>
        <w:rPr>
          <w:rFonts w:hint="eastAsia"/>
          <w:sz w:val="24"/>
        </w:rPr>
        <w:drawing>
          <wp:inline distT="0" distB="0" distL="114300" distR="114300">
            <wp:extent cx="1256665" cy="351155"/>
            <wp:effectExtent l="0" t="0" r="63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输入个人账号密码，点击登录，进入到表单填报页面。</w:t>
      </w:r>
    </w:p>
    <w:p>
      <w:pPr>
        <w:spacing w:line="240" w:lineRule="auto"/>
        <w:jc w:val="center"/>
        <w:rPr>
          <w:rFonts w:hint="eastAsia"/>
          <w:color w:val="FF0000"/>
          <w:u w:val="single"/>
        </w:rPr>
      </w:pPr>
      <w:r>
        <w:rPr>
          <w:rFonts w:hint="eastAsia"/>
          <w:color w:val="FF0000"/>
          <w:u w:val="single"/>
        </w:rPr>
        <w:t>注意：个人账号及密码为系统设置，默认密码为学校设定，请联系竞赛管理员咨询。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  <w:lang w:eastAsia="zh-CN"/>
        </w:rPr>
        <w:t>填写</w:t>
      </w:r>
      <w:r>
        <w:rPr>
          <w:rFonts w:hint="eastAsia"/>
          <w:sz w:val="24"/>
        </w:rPr>
        <w:t>报名表单】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登录成功后跳转至报名页面，个人基本信息系统自动生成，如果存在信息不正确的，可联系管理员进行信息修改。</w:t>
      </w:r>
    </w:p>
    <w:p>
      <w:pPr>
        <w:spacing w:line="240" w:lineRule="auto"/>
        <w:jc w:val="center"/>
      </w:pPr>
    </w:p>
    <w:p>
      <w:pPr>
        <w:pStyle w:val="2"/>
        <w:spacing w:before="0" w:after="100" w:afterAutospacing="1" w:line="240" w:lineRule="auto"/>
        <w:rPr>
          <w:sz w:val="30"/>
          <w:szCs w:val="30"/>
        </w:rPr>
      </w:pPr>
      <w:bookmarkStart w:id="2" w:name="_Toc30926_WPSOffice_Level3"/>
      <w:bookmarkStart w:id="3" w:name="_Toc19995"/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.团队成员的添加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竞赛为团队赛，</w:t>
      </w:r>
      <w:r>
        <w:rPr>
          <w:rFonts w:hint="eastAsia"/>
          <w:sz w:val="24"/>
        </w:rPr>
        <w:t>操作流程：【添加加号】-【输入队员学号】-【保存】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点击</w:t>
      </w:r>
      <w:r>
        <w:rPr>
          <w:rFonts w:hint="eastAsia"/>
          <w:sz w:val="24"/>
        </w:rPr>
        <w:drawing>
          <wp:inline distT="0" distB="0" distL="114300" distR="114300">
            <wp:extent cx="347980" cy="358775"/>
            <wp:effectExtent l="0" t="0" r="1397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，进行团队成员信息的录入。输入团队成员学号后，其他信息自动生成</w:t>
      </w:r>
      <w:r>
        <w:rPr>
          <w:rFonts w:hint="eastAsia"/>
          <w:sz w:val="24"/>
          <w:lang w:eastAsia="zh-CN"/>
        </w:rPr>
        <w:t>。按照竞赛设置输入团队信息后，点击</w:t>
      </w:r>
      <w:r>
        <w:rPr>
          <w:rFonts w:hint="eastAsia"/>
          <w:sz w:val="24"/>
        </w:rPr>
        <w:drawing>
          <wp:inline distT="0" distB="0" distL="114300" distR="114300">
            <wp:extent cx="1104900" cy="301625"/>
            <wp:effectExtent l="0" t="0" r="0" b="31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lang w:eastAsia="zh-CN"/>
        </w:rPr>
        <w:t>，完成项目团队表单。</w:t>
      </w:r>
    </w:p>
    <w:p>
      <w:pPr>
        <w:spacing w:line="240" w:lineRule="auto"/>
        <w:rPr>
          <w:sz w:val="24"/>
        </w:rPr>
      </w:pPr>
    </w:p>
    <w:p>
      <w:pPr>
        <w:spacing w:line="240" w:lineRule="auto"/>
        <w:rPr>
          <w:rFonts w:hint="eastAsia"/>
          <w:sz w:val="24"/>
        </w:rPr>
      </w:pPr>
      <w:bookmarkStart w:id="4" w:name="_Hlk10731262"/>
      <w:r>
        <w:drawing>
          <wp:inline distT="0" distB="0" distL="114300" distR="114300">
            <wp:extent cx="5268595" cy="2710815"/>
            <wp:effectExtent l="9525" t="9525" r="17780" b="228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0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/>
          <w:sz w:val="24"/>
        </w:rPr>
      </w:pP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【项目成员数据的管理】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【团队数据排序】作用解释：团队竞赛中，项目成员能够竞赛的团队成员可以进行排序，可以拖动</w:t>
      </w:r>
      <w:r>
        <w:rPr>
          <w:rFonts w:hint="eastAsia"/>
          <w:sz w:val="24"/>
          <w:lang w:eastAsia="zh-CN"/>
        </w:rPr>
        <w:t>鼠标</w:t>
      </w:r>
      <w:r>
        <w:rPr>
          <w:rFonts w:hint="eastAsia"/>
          <w:sz w:val="24"/>
        </w:rPr>
        <w:t>排序。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【团队信息修改】点击修改按钮，输入新的团队成员的学号修改。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【团队信息删除】点击对应的信息后的删除按钮，确认删除。</w:t>
      </w:r>
    </w:p>
    <w:p>
      <w:pPr>
        <w:spacing w:line="240" w:lineRule="auto"/>
        <w:ind w:firstLine="420" w:firstLineChars="200"/>
        <w:rPr>
          <w:rFonts w:hint="eastAsia"/>
          <w:color w:val="FF0000"/>
          <w:szCs w:val="21"/>
          <w:u w:val="single"/>
        </w:rPr>
      </w:pPr>
      <w:r>
        <w:rPr>
          <w:rFonts w:hint="eastAsia"/>
          <w:color w:val="FF0000"/>
          <w:szCs w:val="21"/>
          <w:u w:val="single"/>
        </w:rPr>
        <w:t>注意：删除信息无法恢复，谨慎操作。</w:t>
      </w:r>
    </w:p>
    <w:bookmarkEnd w:id="4"/>
    <w:p>
      <w:pPr>
        <w:pStyle w:val="2"/>
        <w:spacing w:before="0" w:after="100" w:afterAutospacing="1" w:line="240" w:lineRule="auto"/>
        <w:rPr>
          <w:sz w:val="30"/>
          <w:szCs w:val="30"/>
        </w:rPr>
      </w:pPr>
      <w:bookmarkStart w:id="5" w:name="_Toc11449"/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指导教师表单填写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竞赛若需添加指导教师信息，操作流程为：</w:t>
      </w:r>
      <w:r>
        <w:rPr>
          <w:rFonts w:hint="eastAsia"/>
          <w:sz w:val="24"/>
        </w:rPr>
        <w:t>【添加加号】-【输入指导教师工号】-【保存】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点击</w:t>
      </w:r>
      <w:r>
        <w:rPr>
          <w:rFonts w:hint="eastAsia"/>
          <w:sz w:val="24"/>
        </w:rPr>
        <w:drawing>
          <wp:inline distT="0" distB="0" distL="114300" distR="114300">
            <wp:extent cx="351155" cy="345440"/>
            <wp:effectExtent l="0" t="0" r="10795" b="165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，输入指导教师的工号后，指导教师的基本信息自动生成，信息确认无误后点击保存。</w:t>
      </w:r>
    </w:p>
    <w:p>
      <w:pPr>
        <w:spacing w:line="240" w:lineRule="auto"/>
        <w:jc w:val="center"/>
      </w:pPr>
      <w:r>
        <w:drawing>
          <wp:inline distT="0" distB="0" distL="114300" distR="114300">
            <wp:extent cx="5274310" cy="1981835"/>
            <wp:effectExtent l="9525" t="9525" r="12065" b="2794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1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</w:p>
    <w:p>
      <w:pPr>
        <w:spacing w:line="240" w:lineRule="auto"/>
        <w:rPr>
          <w:rFonts w:hint="eastAsia"/>
        </w:rPr>
      </w:pPr>
      <w:r>
        <w:rPr>
          <w:rFonts w:hint="eastAsia"/>
        </w:rPr>
        <w:t>【指导教师数据的管理】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【数据排序】作用解释：指导教师可以进行排序，可以拖动排序，排序生效。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【信息修改】点击修改按钮，输入新的教师工号修改。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【信息删除】点击对应的信息后的删除按钮，确认删除。</w:t>
      </w:r>
    </w:p>
    <w:p>
      <w:pPr>
        <w:spacing w:line="240" w:lineRule="auto"/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>注意：删除信息无法恢复，谨慎操作。</w:t>
      </w:r>
    </w:p>
    <w:p>
      <w:pPr>
        <w:pStyle w:val="2"/>
        <w:spacing w:before="0" w:after="100" w:afterAutospacing="1" w:line="240" w:lineRule="auto"/>
        <w:rPr>
          <w:sz w:val="30"/>
          <w:szCs w:val="30"/>
        </w:rPr>
      </w:pPr>
      <w:bookmarkStart w:id="6" w:name="_Toc32267"/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自定义表单填写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因各个竞赛的要求不同，需要填报的字段也有所区别，需要设置填报的字段也有所区别。</w:t>
      </w:r>
      <w:r>
        <w:rPr>
          <w:rFonts w:hint="eastAsia"/>
          <w:sz w:val="24"/>
          <w:lang w:eastAsia="zh-CN"/>
        </w:rPr>
        <w:t>按照自定义表单的要求，填写内容后保存即可。</w:t>
      </w:r>
    </w:p>
    <w:p>
      <w:pPr>
        <w:spacing w:line="240" w:lineRule="auto"/>
        <w:rPr>
          <w:rFonts w:hint="eastAsia"/>
        </w:rPr>
      </w:pPr>
    </w:p>
    <w:p>
      <w:pPr>
        <w:pStyle w:val="2"/>
        <w:spacing w:before="0" w:after="100" w:afterAutospacing="1" w:line="240" w:lineRule="auto"/>
        <w:rPr>
          <w:sz w:val="30"/>
          <w:szCs w:val="30"/>
        </w:rPr>
      </w:pPr>
      <w:bookmarkStart w:id="7" w:name="_Toc6348_WPSOffice_Level2"/>
      <w:bookmarkStart w:id="8" w:name="_Toc17284"/>
      <w:r>
        <w:rPr>
          <w:rFonts w:hint="eastAsia"/>
          <w:sz w:val="30"/>
          <w:szCs w:val="30"/>
          <w:lang w:val="en-US" w:eastAsia="zh-CN"/>
        </w:rPr>
        <w:t>5.</w:t>
      </w:r>
      <w:r>
        <w:rPr>
          <w:rFonts w:hint="eastAsia"/>
          <w:sz w:val="30"/>
          <w:szCs w:val="30"/>
        </w:rPr>
        <w:t>报名流程管理</w:t>
      </w:r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进入到报名流程界面，在流程界面中，若是已经完成的步骤，显示为蓝色，未完成则为红色。还没有进行的步骤为灰色的。管理员可以设置是否允许学生在竞赛时间内对数据进行修改。若允许，那么学生可以点击到某一个步骤，进行数据的删除和修改。</w:t>
      </w:r>
    </w:p>
    <w:p>
      <w:pPr>
        <w:spacing w:line="240" w:lineRule="auto"/>
      </w:pPr>
      <w:r>
        <w:drawing>
          <wp:inline distT="0" distB="0" distL="114300" distR="114300">
            <wp:extent cx="5264150" cy="2436495"/>
            <wp:effectExtent l="0" t="0" r="12700" b="190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3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rPr>
          <w:sz w:val="30"/>
          <w:szCs w:val="30"/>
        </w:rPr>
      </w:pPr>
      <w:bookmarkStart w:id="9" w:name="_Toc3107_WPSOffice_Level1"/>
      <w:bookmarkStart w:id="10" w:name="_Toc1024"/>
      <w:r>
        <w:rPr>
          <w:rFonts w:hint="eastAsia"/>
          <w:sz w:val="30"/>
          <w:szCs w:val="30"/>
          <w:lang w:val="en-US" w:eastAsia="zh-CN"/>
        </w:rPr>
        <w:t>6.</w:t>
      </w:r>
      <w:r>
        <w:rPr>
          <w:rFonts w:hint="eastAsia"/>
          <w:sz w:val="30"/>
          <w:szCs w:val="30"/>
        </w:rPr>
        <w:t>文件上传</w:t>
      </w:r>
      <w:bookmarkEnd w:id="9"/>
      <w:bookmarkEnd w:id="10"/>
    </w:p>
    <w:p>
      <w:pPr>
        <w:spacing w:line="24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【上传文件】</w:t>
      </w:r>
    </w:p>
    <w:p>
      <w:pPr>
        <w:spacing w:line="24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若竞赛要求</w:t>
      </w:r>
      <w:r>
        <w:rPr>
          <w:rFonts w:hint="eastAsia"/>
          <w:sz w:val="24"/>
        </w:rPr>
        <w:t>进行文件的上传，</w:t>
      </w:r>
      <w:r>
        <w:rPr>
          <w:rFonts w:hint="eastAsia"/>
          <w:sz w:val="24"/>
          <w:lang w:eastAsia="zh-CN"/>
        </w:rPr>
        <w:t>需</w:t>
      </w:r>
      <w:r>
        <w:rPr>
          <w:rFonts w:hint="eastAsia"/>
          <w:sz w:val="24"/>
        </w:rPr>
        <w:t>点击添加文件。</w:t>
      </w:r>
      <w:r>
        <w:rPr>
          <w:rFonts w:hint="eastAsia"/>
          <w:sz w:val="24"/>
          <w:lang w:eastAsia="zh-CN"/>
        </w:rPr>
        <w:t>按照提示上传文件。</w:t>
      </w:r>
    </w:p>
    <w:p>
      <w:pPr>
        <w:spacing w:line="240" w:lineRule="auto"/>
      </w:pPr>
      <w:r>
        <w:drawing>
          <wp:inline distT="0" distB="0" distL="0" distR="0">
            <wp:extent cx="5274310" cy="1313180"/>
            <wp:effectExtent l="9525" t="9525" r="12065" b="107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3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/>
          <w:sz w:val="24"/>
          <w:lang w:eastAsia="zh-CN"/>
        </w:rPr>
      </w:pPr>
    </w:p>
    <w:p>
      <w:pPr>
        <w:spacing w:line="24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【文件重新上传】</w:t>
      </w:r>
    </w:p>
    <w:p>
      <w:pPr>
        <w:spacing w:line="24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文件上传成功后会显示在上传文件的位置。可以点击×号进删除，然后重新上传。文件为覆盖上传，系统不会保存上一个文件。</w:t>
      </w:r>
    </w:p>
    <w:p>
      <w:pPr>
        <w:spacing w:line="240" w:lineRule="auto"/>
      </w:pPr>
      <w:r>
        <w:drawing>
          <wp:inline distT="0" distB="0" distL="0" distR="0">
            <wp:extent cx="5274310" cy="1459865"/>
            <wp:effectExtent l="9525" t="9525" r="12065" b="165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7"/>
                    <a:srcRect t="61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/>
          <w:sz w:val="24"/>
          <w:lang w:eastAsia="zh-CN"/>
        </w:rPr>
      </w:pPr>
    </w:p>
    <w:p>
      <w:pPr>
        <w:spacing w:line="24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【上传失败】</w:t>
      </w:r>
    </w:p>
    <w:p>
      <w:pPr>
        <w:spacing w:line="24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在网络无问题的情况下，若文件的类型不对，无法上传，需要审核上传文件的类</w:t>
      </w:r>
      <w:r>
        <w:rPr>
          <w:rFonts w:hint="eastAsia"/>
          <w:sz w:val="24"/>
          <w:lang w:eastAsia="zh-CN"/>
        </w:rPr>
        <w:t>型是否符合参赛作品上传的要求。确认参赛作品类型再进行上传。</w:t>
      </w:r>
    </w:p>
    <w:p>
      <w:pPr>
        <w:pStyle w:val="2"/>
        <w:spacing w:line="240" w:lineRule="auto"/>
        <w:rPr>
          <w:rFonts w:hint="eastAsia" w:eastAsia="宋体"/>
          <w:sz w:val="30"/>
          <w:szCs w:val="30"/>
          <w:lang w:eastAsia="zh-CN"/>
        </w:rPr>
      </w:pPr>
      <w:bookmarkStart w:id="11" w:name="_Toc6213"/>
      <w:r>
        <w:rPr>
          <w:rFonts w:hint="eastAsia"/>
          <w:sz w:val="30"/>
          <w:szCs w:val="30"/>
          <w:lang w:val="en-US" w:eastAsia="zh-CN"/>
        </w:rPr>
        <w:t>7.</w:t>
      </w:r>
      <w:r>
        <w:rPr>
          <w:rFonts w:hint="eastAsia"/>
          <w:sz w:val="30"/>
          <w:szCs w:val="30"/>
          <w:lang w:eastAsia="zh-CN"/>
        </w:rPr>
        <w:t>个人中心</w:t>
      </w:r>
      <w:bookmarkEnd w:id="11"/>
    </w:p>
    <w:p>
      <w:pPr>
        <w:spacing w:line="24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【修改参赛信息】</w:t>
      </w:r>
    </w:p>
    <w:p>
      <w:pPr>
        <w:spacing w:line="24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在竞赛时间内，允许参赛者修改报名信息的情况下，可在个人中心选择“我的竞赛”，找到对应项目，选择管理比赛。对参赛信息进行修改。</w:t>
      </w:r>
    </w:p>
    <w:p>
      <w:pPr>
        <w:spacing w:line="240" w:lineRule="auto"/>
        <w:rPr>
          <w:rFonts w:hint="eastAsia"/>
          <w:sz w:val="24"/>
          <w:lang w:eastAsia="zh-CN"/>
        </w:rPr>
      </w:pPr>
      <w:r>
        <w:drawing>
          <wp:inline distT="0" distB="0" distL="114300" distR="114300">
            <wp:extent cx="5269865" cy="2079625"/>
            <wp:effectExtent l="9525" t="9525" r="16510" b="2540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79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 w:firstLineChars="200"/>
        <w:rPr>
          <w:rFonts w:hint="eastAsia"/>
          <w:sz w:val="24"/>
          <w:lang w:eastAsia="zh-CN"/>
        </w:rPr>
      </w:pPr>
    </w:p>
    <w:p>
      <w:pPr>
        <w:spacing w:line="24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【打印报名表】</w:t>
      </w:r>
    </w:p>
    <w:p>
      <w:pPr>
        <w:spacing w:line="24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若竞赛要求学生提交纸质版报名表，可在系统中直接保存打印。登录后进入个人用户中心。选择我的竞赛，然后选择对应的竞赛，</w:t>
      </w:r>
      <w:r>
        <w:rPr>
          <w:rFonts w:hint="eastAsia"/>
          <w:sz w:val="24"/>
          <w:lang w:eastAsia="zh-CN"/>
        </w:rPr>
        <w:t>点击【打印报名表】按钮，生成报名表的表格文件。</w:t>
      </w:r>
    </w:p>
    <w:p>
      <w:pPr>
        <w:spacing w:line="240" w:lineRule="auto"/>
      </w:pPr>
      <w:r>
        <w:drawing>
          <wp:inline distT="0" distB="0" distL="114300" distR="114300">
            <wp:extent cx="5272405" cy="1330325"/>
            <wp:effectExtent l="9525" t="9525" r="13970" b="1270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3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</w:pPr>
    </w:p>
    <w:p>
      <w:pPr>
        <w:pStyle w:val="2"/>
        <w:spacing w:line="240" w:lineRule="auto"/>
        <w:rPr>
          <w:rFonts w:hint="eastAsia"/>
          <w:sz w:val="30"/>
          <w:szCs w:val="30"/>
          <w:lang w:val="en-US" w:eastAsia="zh-CN"/>
        </w:rPr>
      </w:pPr>
      <w:bookmarkStart w:id="12" w:name="_Toc249"/>
      <w:r>
        <w:rPr>
          <w:rFonts w:hint="eastAsia"/>
          <w:sz w:val="30"/>
          <w:szCs w:val="30"/>
          <w:lang w:val="en-US" w:eastAsia="zh-CN"/>
        </w:rPr>
        <w:t>8.校外人员参赛</w:t>
      </w:r>
      <w:bookmarkEnd w:id="12"/>
    </w:p>
    <w:p>
      <w:pPr>
        <w:spacing w:line="24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校外人员需要先注册账号才能使用，注册后需联系本校管理员对信息进行审核，审核通过后</w:t>
      </w:r>
      <w:r>
        <w:rPr>
          <w:rFonts w:hint="eastAsia"/>
          <w:sz w:val="24"/>
          <w:lang w:val="en-US" w:eastAsia="zh-CN"/>
        </w:rPr>
        <w:t>才能进行报名。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soqOYQAgAACQQAAA4AAABkcnMvZTJvRG9jLnhtbK1TzY7TMBC+I/EO&#10;lu80aRFL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S4lmCjs6/fh++vlw+vWNwAeCWutnyNtYZIbunemQPPg9nHHu&#10;rnIqfjERQRxUHy/0ii4QHi9NJ9NpjhBHbPgBfvZ43Tof3gujSDQK6rC/RCs7rH3oU4eUWE2bVSNl&#10;2qHUpC3o1es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rKKj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rFonts w:hint="eastAsia" w:eastAsia="宋体"/>
        <w:lang w:eastAsia="zh-CN"/>
      </w:rPr>
      <w:drawing>
        <wp:inline distT="0" distB="0" distL="114300" distR="114300">
          <wp:extent cx="1302385" cy="361315"/>
          <wp:effectExtent l="0" t="0" r="12065" b="635"/>
          <wp:docPr id="55" name="图片 55" descr="logo加字（字在右）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55" descr="logo加字（字在右）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238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drawing>
        <wp:inline distT="0" distB="0" distL="0" distR="0">
          <wp:extent cx="1144270" cy="316865"/>
          <wp:effectExtent l="0" t="0" r="1778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169" cy="333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26"/>
    <w:rsid w:val="00015E45"/>
    <w:rsid w:val="00066E8F"/>
    <w:rsid w:val="000A0335"/>
    <w:rsid w:val="000E26E5"/>
    <w:rsid w:val="000F6926"/>
    <w:rsid w:val="00120E1A"/>
    <w:rsid w:val="00202632"/>
    <w:rsid w:val="00215A02"/>
    <w:rsid w:val="002623C1"/>
    <w:rsid w:val="00266507"/>
    <w:rsid w:val="00287212"/>
    <w:rsid w:val="002A07A1"/>
    <w:rsid w:val="00317487"/>
    <w:rsid w:val="00327C0A"/>
    <w:rsid w:val="00360EE1"/>
    <w:rsid w:val="00377CC8"/>
    <w:rsid w:val="00380FA9"/>
    <w:rsid w:val="003A5079"/>
    <w:rsid w:val="003A7F28"/>
    <w:rsid w:val="003B250B"/>
    <w:rsid w:val="003C1199"/>
    <w:rsid w:val="0048367E"/>
    <w:rsid w:val="0049799A"/>
    <w:rsid w:val="004B2F94"/>
    <w:rsid w:val="004B5BFD"/>
    <w:rsid w:val="00516A26"/>
    <w:rsid w:val="00516E59"/>
    <w:rsid w:val="00575D65"/>
    <w:rsid w:val="0059050D"/>
    <w:rsid w:val="00594E78"/>
    <w:rsid w:val="005A5620"/>
    <w:rsid w:val="005D6510"/>
    <w:rsid w:val="005E7C6D"/>
    <w:rsid w:val="005F25B4"/>
    <w:rsid w:val="00613EB8"/>
    <w:rsid w:val="00663FC7"/>
    <w:rsid w:val="00690087"/>
    <w:rsid w:val="00696BCD"/>
    <w:rsid w:val="00704BA6"/>
    <w:rsid w:val="00746618"/>
    <w:rsid w:val="0075498E"/>
    <w:rsid w:val="00770E92"/>
    <w:rsid w:val="00780CAF"/>
    <w:rsid w:val="00792A76"/>
    <w:rsid w:val="007A12E2"/>
    <w:rsid w:val="007C356F"/>
    <w:rsid w:val="00817338"/>
    <w:rsid w:val="00837C10"/>
    <w:rsid w:val="0085132D"/>
    <w:rsid w:val="008A5EC0"/>
    <w:rsid w:val="008B3043"/>
    <w:rsid w:val="008D3322"/>
    <w:rsid w:val="008F36CC"/>
    <w:rsid w:val="009403D6"/>
    <w:rsid w:val="009B31A4"/>
    <w:rsid w:val="009C08EA"/>
    <w:rsid w:val="00A321F0"/>
    <w:rsid w:val="00A34AA3"/>
    <w:rsid w:val="00A44C8C"/>
    <w:rsid w:val="00A6649D"/>
    <w:rsid w:val="00A840FE"/>
    <w:rsid w:val="00A86918"/>
    <w:rsid w:val="00AF44C5"/>
    <w:rsid w:val="00B002B8"/>
    <w:rsid w:val="00B501AB"/>
    <w:rsid w:val="00B6478F"/>
    <w:rsid w:val="00B75998"/>
    <w:rsid w:val="00B7628B"/>
    <w:rsid w:val="00BA2EA8"/>
    <w:rsid w:val="00BB7877"/>
    <w:rsid w:val="00BF32CD"/>
    <w:rsid w:val="00C00A17"/>
    <w:rsid w:val="00C419F1"/>
    <w:rsid w:val="00C70BA6"/>
    <w:rsid w:val="00C71456"/>
    <w:rsid w:val="00C80A7F"/>
    <w:rsid w:val="00CA2656"/>
    <w:rsid w:val="00D073E8"/>
    <w:rsid w:val="00D81F65"/>
    <w:rsid w:val="00D97000"/>
    <w:rsid w:val="00DC081B"/>
    <w:rsid w:val="00DD171C"/>
    <w:rsid w:val="00DD32AA"/>
    <w:rsid w:val="00E32A50"/>
    <w:rsid w:val="00E367D1"/>
    <w:rsid w:val="00E3708A"/>
    <w:rsid w:val="00E46773"/>
    <w:rsid w:val="00E96E9D"/>
    <w:rsid w:val="00ED6F41"/>
    <w:rsid w:val="00ED72AA"/>
    <w:rsid w:val="00F0631C"/>
    <w:rsid w:val="00F13D81"/>
    <w:rsid w:val="00F43413"/>
    <w:rsid w:val="00F5294B"/>
    <w:rsid w:val="00FC3005"/>
    <w:rsid w:val="02391E65"/>
    <w:rsid w:val="0B291DF0"/>
    <w:rsid w:val="0DCC57BA"/>
    <w:rsid w:val="108E393A"/>
    <w:rsid w:val="10FB05A9"/>
    <w:rsid w:val="125B33A5"/>
    <w:rsid w:val="13DC2BB3"/>
    <w:rsid w:val="1486620F"/>
    <w:rsid w:val="170115DD"/>
    <w:rsid w:val="1A673ECD"/>
    <w:rsid w:val="1D2F5E28"/>
    <w:rsid w:val="1DDF1DEA"/>
    <w:rsid w:val="267D23BB"/>
    <w:rsid w:val="27FA5CC8"/>
    <w:rsid w:val="31AA30C8"/>
    <w:rsid w:val="32010D43"/>
    <w:rsid w:val="3BA91B16"/>
    <w:rsid w:val="3D195166"/>
    <w:rsid w:val="3F4F12E2"/>
    <w:rsid w:val="40092929"/>
    <w:rsid w:val="40E66F98"/>
    <w:rsid w:val="426F5EA6"/>
    <w:rsid w:val="428C5299"/>
    <w:rsid w:val="44B84F8F"/>
    <w:rsid w:val="48540810"/>
    <w:rsid w:val="49C26FD0"/>
    <w:rsid w:val="4B207FAD"/>
    <w:rsid w:val="500949DB"/>
    <w:rsid w:val="55941640"/>
    <w:rsid w:val="5C712B29"/>
    <w:rsid w:val="608E236C"/>
    <w:rsid w:val="609123DF"/>
    <w:rsid w:val="63B221E3"/>
    <w:rsid w:val="6A3B36E9"/>
    <w:rsid w:val="743D5674"/>
    <w:rsid w:val="74CB59A4"/>
    <w:rsid w:val="75AB708C"/>
    <w:rsid w:val="75B12D4F"/>
    <w:rsid w:val="763840EF"/>
    <w:rsid w:val="76DE516E"/>
    <w:rsid w:val="77554E13"/>
    <w:rsid w:val="78172E72"/>
    <w:rsid w:val="7E7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标题2"/>
    <w:basedOn w:val="3"/>
    <w:next w:val="1"/>
    <w:link w:val="15"/>
    <w:qFormat/>
    <w:uiPriority w:val="0"/>
    <w:pPr>
      <w:ind w:left="420" w:leftChars="100" w:right="100" w:rightChars="100"/>
      <w:jc w:val="left"/>
    </w:pPr>
    <w:rPr>
      <w:rFonts w:eastAsia="黑体"/>
      <w:b w:val="0"/>
      <w:sz w:val="28"/>
    </w:rPr>
  </w:style>
  <w:style w:type="character" w:customStyle="1" w:styleId="15">
    <w:name w:val="标题2 字符"/>
    <w:basedOn w:val="16"/>
    <w:link w:val="14"/>
    <w:qFormat/>
    <w:uiPriority w:val="0"/>
    <w:rPr>
      <w:rFonts w:eastAsia="黑体" w:asciiTheme="majorHAnsi" w:hAnsiTheme="majorHAnsi" w:cstheme="majorBidi"/>
      <w:b w:val="0"/>
      <w:kern w:val="2"/>
      <w:sz w:val="28"/>
      <w:szCs w:val="32"/>
    </w:rPr>
  </w:style>
  <w:style w:type="character" w:customStyle="1" w:styleId="16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PSOffice手动目录 1"/>
    <w:uiPriority w:val="0"/>
    <w:rPr>
      <w:rFonts w:eastAsia="微软雅黑" w:asciiTheme="minorHAnsi" w:hAnsiTheme="minorHAnsi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eastAsia="微软雅黑" w:asciiTheme="minorHAnsi" w:hAnsiTheme="minorHAnsi" w:cstheme="minorBidi"/>
      <w:lang w:val="en-US" w:eastAsia="zh-CN" w:bidi="ar-SA"/>
    </w:rPr>
  </w:style>
  <w:style w:type="paragraph" w:customStyle="1" w:styleId="20">
    <w:name w:val="WPSOffice手动目录 3"/>
    <w:qFormat/>
    <w:uiPriority w:val="0"/>
    <w:pPr>
      <w:ind w:left="400" w:leftChars="400"/>
    </w:pPr>
    <w:rPr>
      <w:rFonts w:eastAsia="微软雅黑" w:asciiTheme="minorHAnsi" w:hAnsiTheme="minorHAnsi" w:cstheme="minorBidi"/>
      <w:lang w:val="en-US" w:eastAsia="zh-CN" w:bidi="ar-SA"/>
    </w:rPr>
  </w:style>
  <w:style w:type="character" w:customStyle="1" w:styleId="21">
    <w:name w:val="批注框文本 字符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BE8AC-D9F9-4FF0-BA95-1FC97EF58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308</Words>
  <Characters>1756</Characters>
  <Lines>14</Lines>
  <Paragraphs>4</Paragraphs>
  <TotalTime>0</TotalTime>
  <ScaleCrop>false</ScaleCrop>
  <LinksUpToDate>false</LinksUpToDate>
  <CharactersWithSpaces>2060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2019-03-12T06:05:00Z</dcterms:created>
  <dc:creator>胡琦</dc:creator>
  <cp:lastModifiedBy>范琳琳</cp:lastModifiedBy>
  <dcterms:modified xsi:type="dcterms:W3CDTF">2019-08-12T03:52:24Z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